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51F1" w14:textId="77777777" w:rsidR="005B332C" w:rsidRPr="005A22A2" w:rsidRDefault="005B332C" w:rsidP="005B332C">
      <w:pPr>
        <w:spacing w:after="0"/>
        <w:rPr>
          <w:rFonts w:ascii="Arial" w:hAnsi="Arial" w:cs="Arial"/>
        </w:rPr>
      </w:pPr>
      <w:r w:rsidRPr="005A22A2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F595D6D" wp14:editId="6261E8B3">
            <wp:simplePos x="0" y="0"/>
            <wp:positionH relativeFrom="column">
              <wp:posOffset>2543175</wp:posOffset>
            </wp:positionH>
            <wp:positionV relativeFrom="paragraph">
              <wp:posOffset>-457200</wp:posOffset>
            </wp:positionV>
            <wp:extent cx="1116965" cy="1057275"/>
            <wp:effectExtent l="0" t="0" r="6985" b="9525"/>
            <wp:wrapTight wrapText="bothSides">
              <wp:wrapPolygon edited="0">
                <wp:start x="0" y="0"/>
                <wp:lineTo x="0" y="21405"/>
                <wp:lineTo x="21367" y="21405"/>
                <wp:lineTo x="213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dale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0B1FA" w14:textId="77777777" w:rsidR="005B332C" w:rsidRPr="005A22A2" w:rsidRDefault="005B332C" w:rsidP="005B332C">
      <w:pPr>
        <w:spacing w:after="0"/>
        <w:rPr>
          <w:rFonts w:ascii="Arial" w:hAnsi="Arial" w:cs="Arial"/>
        </w:rPr>
      </w:pPr>
    </w:p>
    <w:p w14:paraId="5038BDF4" w14:textId="77777777" w:rsidR="005B332C" w:rsidRPr="005A22A2" w:rsidRDefault="005B332C" w:rsidP="005B332C">
      <w:pPr>
        <w:spacing w:after="0"/>
        <w:rPr>
          <w:rFonts w:ascii="Arial" w:hAnsi="Arial" w:cs="Arial"/>
          <w:sz w:val="24"/>
          <w:szCs w:val="24"/>
        </w:rPr>
      </w:pPr>
    </w:p>
    <w:p w14:paraId="3EC3D664" w14:textId="77777777" w:rsidR="00203946" w:rsidRDefault="00203946" w:rsidP="005B332C">
      <w:pPr>
        <w:spacing w:after="0"/>
        <w:jc w:val="center"/>
        <w:rPr>
          <w:rFonts w:ascii="Arial" w:hAnsi="Arial" w:cs="Arial"/>
          <w:b/>
          <w:color w:val="0000FF"/>
          <w:sz w:val="28"/>
          <w:szCs w:val="24"/>
        </w:rPr>
      </w:pPr>
    </w:p>
    <w:p w14:paraId="323C0D5F" w14:textId="01093C7F" w:rsidR="008D2BAE" w:rsidRDefault="00D432DC" w:rsidP="005B332C">
      <w:pPr>
        <w:spacing w:after="0"/>
        <w:jc w:val="center"/>
        <w:rPr>
          <w:rFonts w:ascii="Arial" w:hAnsi="Arial" w:cs="Arial"/>
          <w:b/>
          <w:color w:val="0000FF"/>
          <w:sz w:val="28"/>
          <w:szCs w:val="24"/>
        </w:rPr>
      </w:pPr>
      <w:r>
        <w:rPr>
          <w:rFonts w:ascii="Arial" w:hAnsi="Arial" w:cs="Arial"/>
          <w:b/>
          <w:color w:val="0000FF"/>
          <w:sz w:val="28"/>
          <w:szCs w:val="24"/>
        </w:rPr>
        <w:t xml:space="preserve">Nursery </w:t>
      </w:r>
      <w:r w:rsidR="005B332C" w:rsidRPr="005A22A2">
        <w:rPr>
          <w:rFonts w:ascii="Arial" w:hAnsi="Arial" w:cs="Arial"/>
          <w:b/>
          <w:color w:val="0000FF"/>
          <w:sz w:val="28"/>
          <w:szCs w:val="24"/>
        </w:rPr>
        <w:t>Fees and charging policy</w:t>
      </w:r>
    </w:p>
    <w:p w14:paraId="2BDC1654" w14:textId="635E42F8" w:rsidR="005B332C" w:rsidRPr="0033611C" w:rsidRDefault="005B332C" w:rsidP="005B332C">
      <w:pPr>
        <w:spacing w:after="0"/>
        <w:jc w:val="center"/>
        <w:rPr>
          <w:rFonts w:ascii="Arial" w:hAnsi="Arial" w:cs="Arial"/>
          <w:sz w:val="16"/>
          <w:szCs w:val="24"/>
        </w:rPr>
      </w:pPr>
      <w:r w:rsidRPr="005A22A2">
        <w:rPr>
          <w:rFonts w:ascii="Arial" w:hAnsi="Arial" w:cs="Arial"/>
          <w:b/>
          <w:color w:val="0000FF"/>
          <w:sz w:val="28"/>
          <w:szCs w:val="24"/>
        </w:rPr>
        <w:t xml:space="preserve"> </w:t>
      </w:r>
    </w:p>
    <w:p w14:paraId="35516271" w14:textId="3B763984" w:rsidR="005B332C" w:rsidRDefault="005B332C" w:rsidP="0089028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 w:rsidRPr="0033611C">
        <w:rPr>
          <w:rFonts w:ascii="Arial" w:hAnsi="Arial" w:cs="Arial"/>
          <w:sz w:val="20"/>
        </w:rPr>
        <w:t>Fees are charged on a session basis – additional sessions can be booked at the office.</w:t>
      </w:r>
    </w:p>
    <w:p w14:paraId="41894363" w14:textId="77777777" w:rsidR="00C70FEA" w:rsidRDefault="00C70FEA" w:rsidP="00CE599D">
      <w:pPr>
        <w:pStyle w:val="ListParagraph"/>
        <w:spacing w:after="0"/>
        <w:ind w:left="643"/>
        <w:rPr>
          <w:rFonts w:ascii="Arial" w:hAnsi="Arial" w:cs="Arial"/>
          <w:sz w:val="20"/>
        </w:rPr>
      </w:pPr>
    </w:p>
    <w:p w14:paraId="33AC0CC9" w14:textId="18DE02CE" w:rsidR="00B01F59" w:rsidRDefault="00B01F59" w:rsidP="0089028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Fees are subject to review at any time with a minimum of one month’s written notice being given </w:t>
      </w:r>
    </w:p>
    <w:p w14:paraId="181E66FD" w14:textId="7D01F9ED" w:rsidR="00B01F59" w:rsidRDefault="00C23001" w:rsidP="00CE599D">
      <w:pPr>
        <w:pStyle w:val="ListParagraph"/>
        <w:spacing w:after="0"/>
        <w:ind w:left="64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B01F59">
        <w:rPr>
          <w:rFonts w:ascii="Arial" w:hAnsi="Arial" w:cs="Arial"/>
          <w:sz w:val="20"/>
        </w:rPr>
        <w:t xml:space="preserve">o parents whose children </w:t>
      </w:r>
      <w:r w:rsidR="005C421F">
        <w:rPr>
          <w:rFonts w:ascii="Arial" w:hAnsi="Arial" w:cs="Arial"/>
          <w:sz w:val="20"/>
        </w:rPr>
        <w:t>attend nursery.  If there is to be an</w:t>
      </w:r>
      <w:r w:rsidR="00BC3464">
        <w:rPr>
          <w:rFonts w:ascii="Arial" w:hAnsi="Arial" w:cs="Arial"/>
          <w:sz w:val="20"/>
        </w:rPr>
        <w:t xml:space="preserve"> increase</w:t>
      </w:r>
      <w:r w:rsidR="005C421F">
        <w:rPr>
          <w:rFonts w:ascii="Arial" w:hAnsi="Arial" w:cs="Arial"/>
          <w:sz w:val="20"/>
        </w:rPr>
        <w:t xml:space="preserve">, it is </w:t>
      </w:r>
      <w:r w:rsidR="00BC3464">
        <w:rPr>
          <w:rFonts w:ascii="Arial" w:hAnsi="Arial" w:cs="Arial"/>
          <w:sz w:val="20"/>
        </w:rPr>
        <w:t>usually annually.</w:t>
      </w:r>
    </w:p>
    <w:p w14:paraId="508B6D25" w14:textId="7FF7BB29" w:rsidR="00B01F59" w:rsidRDefault="00B01F59" w:rsidP="00B01F59">
      <w:pPr>
        <w:spacing w:after="0"/>
        <w:rPr>
          <w:rFonts w:ascii="Arial" w:hAnsi="Arial" w:cs="Arial"/>
          <w:sz w:val="20"/>
        </w:rPr>
      </w:pPr>
    </w:p>
    <w:p w14:paraId="4E304065" w14:textId="77777777" w:rsidR="005B332C" w:rsidRPr="0033611C" w:rsidRDefault="005B332C" w:rsidP="0089028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 w:rsidRPr="0033611C">
        <w:rPr>
          <w:rFonts w:ascii="Arial" w:hAnsi="Arial" w:cs="Arial"/>
          <w:sz w:val="20"/>
        </w:rPr>
        <w:t xml:space="preserve">A two week deposit is charged in advance to secure a place and is refunded in the child’s last invoice. </w:t>
      </w:r>
    </w:p>
    <w:p w14:paraId="2C234500" w14:textId="77777777" w:rsidR="00890282" w:rsidRPr="0033611C" w:rsidRDefault="00890282" w:rsidP="005B332C">
      <w:pPr>
        <w:spacing w:after="0"/>
        <w:ind w:firstLine="360"/>
        <w:rPr>
          <w:rFonts w:ascii="Arial" w:hAnsi="Arial" w:cs="Arial"/>
          <w:sz w:val="20"/>
        </w:rPr>
      </w:pPr>
    </w:p>
    <w:p w14:paraId="601AD076" w14:textId="77777777" w:rsidR="005B332C" w:rsidRPr="0033611C" w:rsidRDefault="005B332C" w:rsidP="0089028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 w:rsidRPr="0033611C">
        <w:rPr>
          <w:rFonts w:ascii="Arial" w:hAnsi="Arial" w:cs="Arial"/>
          <w:sz w:val="20"/>
        </w:rPr>
        <w:t xml:space="preserve">All nursery fees are invoiced </w:t>
      </w:r>
      <w:r w:rsidR="00BC59B6" w:rsidRPr="0033611C">
        <w:rPr>
          <w:rFonts w:ascii="Arial" w:hAnsi="Arial" w:cs="Arial"/>
          <w:sz w:val="20"/>
        </w:rPr>
        <w:t>on 1</w:t>
      </w:r>
      <w:r w:rsidR="00BC59B6" w:rsidRPr="0033611C">
        <w:rPr>
          <w:rFonts w:ascii="Arial" w:hAnsi="Arial" w:cs="Arial"/>
          <w:sz w:val="20"/>
          <w:vertAlign w:val="superscript"/>
        </w:rPr>
        <w:t>st</w:t>
      </w:r>
      <w:r w:rsidR="00BC59B6" w:rsidRPr="0033611C">
        <w:rPr>
          <w:rFonts w:ascii="Arial" w:hAnsi="Arial" w:cs="Arial"/>
          <w:sz w:val="20"/>
        </w:rPr>
        <w:t xml:space="preserve"> of each month</w:t>
      </w:r>
      <w:r w:rsidRPr="0033611C">
        <w:rPr>
          <w:rFonts w:ascii="Arial" w:hAnsi="Arial" w:cs="Arial"/>
          <w:sz w:val="20"/>
        </w:rPr>
        <w:t xml:space="preserve"> and are due </w:t>
      </w:r>
      <w:r w:rsidR="00B139EA">
        <w:rPr>
          <w:rFonts w:ascii="Arial" w:hAnsi="Arial" w:cs="Arial"/>
          <w:sz w:val="20"/>
        </w:rPr>
        <w:t>on the last day of the same month.</w:t>
      </w:r>
    </w:p>
    <w:p w14:paraId="7FBC394C" w14:textId="77777777" w:rsidR="00BC59B6" w:rsidRPr="0033611C" w:rsidRDefault="00BC59B6" w:rsidP="00BC59B6">
      <w:pPr>
        <w:pStyle w:val="ListParagraph"/>
        <w:rPr>
          <w:rFonts w:ascii="Arial" w:hAnsi="Arial" w:cs="Arial"/>
          <w:sz w:val="20"/>
        </w:rPr>
      </w:pPr>
    </w:p>
    <w:p w14:paraId="72EF112B" w14:textId="77777777" w:rsidR="00BC59B6" w:rsidRPr="0033611C" w:rsidRDefault="00BC59B6" w:rsidP="0089028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 w:rsidRPr="0033611C">
        <w:rPr>
          <w:rFonts w:ascii="Arial" w:hAnsi="Arial" w:cs="Arial"/>
          <w:sz w:val="20"/>
        </w:rPr>
        <w:t>Late payment of f</w:t>
      </w:r>
      <w:r w:rsidR="00B139EA">
        <w:rPr>
          <w:rFonts w:ascii="Arial" w:hAnsi="Arial" w:cs="Arial"/>
          <w:sz w:val="20"/>
        </w:rPr>
        <w:t>ees will result in a £25 charge</w:t>
      </w:r>
    </w:p>
    <w:p w14:paraId="58728280" w14:textId="77777777" w:rsidR="00BC59B6" w:rsidRPr="0033611C" w:rsidRDefault="00BC59B6" w:rsidP="00BC59B6">
      <w:pPr>
        <w:pStyle w:val="ListParagraph"/>
        <w:rPr>
          <w:rFonts w:ascii="Arial" w:hAnsi="Arial" w:cs="Arial"/>
          <w:sz w:val="20"/>
        </w:rPr>
      </w:pPr>
    </w:p>
    <w:p w14:paraId="3C054749" w14:textId="5F93DC8A" w:rsidR="00BC59B6" w:rsidRPr="0033611C" w:rsidRDefault="00BC59B6" w:rsidP="0089028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 w:rsidRPr="0033611C">
        <w:rPr>
          <w:rFonts w:ascii="Arial" w:hAnsi="Arial" w:cs="Arial"/>
          <w:sz w:val="20"/>
        </w:rPr>
        <w:t xml:space="preserve">Parent/Carers picking up late from Nursery </w:t>
      </w:r>
      <w:r w:rsidR="00670DED" w:rsidRPr="0033611C">
        <w:rPr>
          <w:rFonts w:ascii="Arial" w:hAnsi="Arial" w:cs="Arial"/>
          <w:sz w:val="20"/>
        </w:rPr>
        <w:t>will be charged £6 for every 1</w:t>
      </w:r>
      <w:r w:rsidR="0083144A">
        <w:rPr>
          <w:rFonts w:ascii="Arial" w:hAnsi="Arial" w:cs="Arial"/>
          <w:sz w:val="20"/>
        </w:rPr>
        <w:t>0</w:t>
      </w:r>
      <w:r w:rsidR="00670DED" w:rsidRPr="0033611C">
        <w:rPr>
          <w:rFonts w:ascii="Arial" w:hAnsi="Arial" w:cs="Arial"/>
          <w:sz w:val="20"/>
        </w:rPr>
        <w:t xml:space="preserve"> minutes.</w:t>
      </w:r>
      <w:r w:rsidR="0083144A">
        <w:rPr>
          <w:rFonts w:ascii="Arial" w:hAnsi="Arial" w:cs="Arial"/>
          <w:sz w:val="20"/>
        </w:rPr>
        <w:t xml:space="preserve"> Places may be revoked </w:t>
      </w:r>
      <w:r w:rsidR="005B187E">
        <w:rPr>
          <w:rFonts w:ascii="Arial" w:hAnsi="Arial" w:cs="Arial"/>
          <w:sz w:val="20"/>
        </w:rPr>
        <w:t>after two</w:t>
      </w:r>
      <w:r w:rsidR="0083144A">
        <w:rPr>
          <w:rFonts w:ascii="Arial" w:hAnsi="Arial" w:cs="Arial"/>
          <w:sz w:val="20"/>
        </w:rPr>
        <w:t xml:space="preserve"> </w:t>
      </w:r>
      <w:r w:rsidR="005E2B17">
        <w:rPr>
          <w:rFonts w:ascii="Arial" w:hAnsi="Arial" w:cs="Arial"/>
          <w:sz w:val="20"/>
        </w:rPr>
        <w:t>late collection</w:t>
      </w:r>
      <w:r w:rsidR="005B187E">
        <w:rPr>
          <w:rFonts w:ascii="Arial" w:hAnsi="Arial" w:cs="Arial"/>
          <w:sz w:val="20"/>
        </w:rPr>
        <w:t>s.</w:t>
      </w:r>
      <w:r w:rsidR="005E2B17">
        <w:rPr>
          <w:rFonts w:ascii="Arial" w:hAnsi="Arial" w:cs="Arial"/>
          <w:sz w:val="20"/>
        </w:rPr>
        <w:t xml:space="preserve"> </w:t>
      </w:r>
    </w:p>
    <w:p w14:paraId="318C8CBE" w14:textId="77777777" w:rsidR="00890282" w:rsidRPr="0033611C" w:rsidRDefault="00890282" w:rsidP="005B332C">
      <w:pPr>
        <w:spacing w:after="0"/>
        <w:ind w:firstLine="360"/>
        <w:rPr>
          <w:rFonts w:ascii="Arial" w:hAnsi="Arial" w:cs="Arial"/>
          <w:sz w:val="20"/>
        </w:rPr>
      </w:pPr>
    </w:p>
    <w:p w14:paraId="78002AF7" w14:textId="77777777" w:rsidR="00890282" w:rsidRPr="0033611C" w:rsidRDefault="005B332C" w:rsidP="00CF1D7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 w:rsidRPr="0033611C">
        <w:rPr>
          <w:rFonts w:ascii="Arial" w:hAnsi="Arial" w:cs="Arial"/>
          <w:sz w:val="20"/>
        </w:rPr>
        <w:t xml:space="preserve">Any payment that is </w:t>
      </w:r>
      <w:r w:rsidR="00BC59B6" w:rsidRPr="0033611C">
        <w:rPr>
          <w:rFonts w:ascii="Arial" w:hAnsi="Arial" w:cs="Arial"/>
          <w:sz w:val="20"/>
        </w:rPr>
        <w:t xml:space="preserve">outstanding for </w:t>
      </w:r>
      <w:r w:rsidRPr="0033611C">
        <w:rPr>
          <w:rFonts w:ascii="Arial" w:hAnsi="Arial" w:cs="Arial"/>
          <w:sz w:val="20"/>
        </w:rPr>
        <w:t xml:space="preserve">more than 4 weeks </w:t>
      </w:r>
      <w:r w:rsidR="007C1671" w:rsidRPr="0033611C">
        <w:rPr>
          <w:rFonts w:ascii="Arial" w:hAnsi="Arial" w:cs="Arial"/>
          <w:sz w:val="20"/>
        </w:rPr>
        <w:t xml:space="preserve">will result in a formal letter </w:t>
      </w:r>
      <w:r w:rsidR="00BC4529" w:rsidRPr="0033611C">
        <w:rPr>
          <w:rFonts w:ascii="Arial" w:hAnsi="Arial" w:cs="Arial"/>
          <w:sz w:val="20"/>
        </w:rPr>
        <w:t xml:space="preserve">giving </w:t>
      </w:r>
      <w:r w:rsidR="007C1671" w:rsidRPr="0033611C">
        <w:rPr>
          <w:rFonts w:ascii="Arial" w:hAnsi="Arial" w:cs="Arial"/>
          <w:sz w:val="20"/>
        </w:rPr>
        <w:t xml:space="preserve">Parent/Carers </w:t>
      </w:r>
      <w:r w:rsidR="00BC4529" w:rsidRPr="0033611C">
        <w:rPr>
          <w:rFonts w:ascii="Arial" w:hAnsi="Arial" w:cs="Arial"/>
          <w:sz w:val="20"/>
        </w:rPr>
        <w:t>an additional four weeks to pay</w:t>
      </w:r>
      <w:r w:rsidR="00BC59B6" w:rsidRPr="0033611C">
        <w:rPr>
          <w:rFonts w:ascii="Arial" w:hAnsi="Arial" w:cs="Arial"/>
          <w:sz w:val="20"/>
        </w:rPr>
        <w:t>.</w:t>
      </w:r>
      <w:r w:rsidR="00BC4529" w:rsidRPr="0033611C">
        <w:rPr>
          <w:rFonts w:ascii="Arial" w:hAnsi="Arial" w:cs="Arial"/>
          <w:sz w:val="20"/>
        </w:rPr>
        <w:t xml:space="preserve">  Outstanding balances</w:t>
      </w:r>
      <w:r w:rsidRPr="0033611C">
        <w:rPr>
          <w:rFonts w:ascii="Arial" w:hAnsi="Arial" w:cs="Arial"/>
          <w:sz w:val="20"/>
        </w:rPr>
        <w:t xml:space="preserve"> will </w:t>
      </w:r>
      <w:r w:rsidR="00BC4529" w:rsidRPr="0033611C">
        <w:rPr>
          <w:rFonts w:ascii="Arial" w:hAnsi="Arial" w:cs="Arial"/>
          <w:sz w:val="20"/>
        </w:rPr>
        <w:t xml:space="preserve">then </w:t>
      </w:r>
      <w:r w:rsidRPr="0033611C">
        <w:rPr>
          <w:rFonts w:ascii="Arial" w:hAnsi="Arial" w:cs="Arial"/>
          <w:sz w:val="20"/>
        </w:rPr>
        <w:t>be passed to Te</w:t>
      </w:r>
      <w:r w:rsidR="00890282" w:rsidRPr="0033611C">
        <w:rPr>
          <w:rFonts w:ascii="Arial" w:hAnsi="Arial" w:cs="Arial"/>
          <w:sz w:val="20"/>
        </w:rPr>
        <w:t xml:space="preserve">lford &amp; Wrekin Council who will </w:t>
      </w:r>
      <w:r w:rsidRPr="0033611C">
        <w:rPr>
          <w:rFonts w:ascii="Arial" w:hAnsi="Arial" w:cs="Arial"/>
          <w:sz w:val="20"/>
        </w:rPr>
        <w:t xml:space="preserve">take the necessary steps to recover the outstanding balance. </w:t>
      </w:r>
    </w:p>
    <w:p w14:paraId="397D2CAF" w14:textId="77777777" w:rsidR="00BC59B6" w:rsidRPr="0033611C" w:rsidRDefault="00BC59B6" w:rsidP="00BC59B6">
      <w:pPr>
        <w:pStyle w:val="ListParagraph"/>
        <w:rPr>
          <w:rFonts w:ascii="Arial" w:hAnsi="Arial" w:cs="Arial"/>
          <w:sz w:val="20"/>
        </w:rPr>
      </w:pPr>
    </w:p>
    <w:p w14:paraId="1227FF3B" w14:textId="77777777" w:rsidR="00BC59B6" w:rsidRPr="0033611C" w:rsidRDefault="00BC59B6" w:rsidP="00CF1D7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 w:rsidRPr="0033611C">
        <w:rPr>
          <w:rFonts w:ascii="Arial" w:hAnsi="Arial" w:cs="Arial"/>
          <w:sz w:val="20"/>
        </w:rPr>
        <w:t>Parent/Carers who are having financial difficulty are requested to contact the Nursery to implement a suitable payment plan.</w:t>
      </w:r>
    </w:p>
    <w:p w14:paraId="2377431E" w14:textId="77777777" w:rsidR="00670DED" w:rsidRPr="0033611C" w:rsidRDefault="00670DED" w:rsidP="00670DED">
      <w:pPr>
        <w:pStyle w:val="ListParagraph"/>
        <w:rPr>
          <w:rFonts w:ascii="Arial" w:hAnsi="Arial" w:cs="Arial"/>
          <w:sz w:val="20"/>
        </w:rPr>
      </w:pPr>
    </w:p>
    <w:p w14:paraId="315690B8" w14:textId="77777777" w:rsidR="00670DED" w:rsidRPr="0033611C" w:rsidRDefault="00670DED" w:rsidP="00670DE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 w:rsidRPr="0033611C">
        <w:rPr>
          <w:rFonts w:ascii="Arial" w:hAnsi="Arial" w:cs="Arial"/>
          <w:sz w:val="20"/>
        </w:rPr>
        <w:t>If at any time a parent/carer goes into arrears with their nursery fees we will reserve the right to withdraw the child’s place and invoice them for the full amount owing</w:t>
      </w:r>
      <w:r w:rsidRPr="0033611C">
        <w:rPr>
          <w:sz w:val="20"/>
        </w:rPr>
        <w:t>.</w:t>
      </w:r>
      <w:r w:rsidR="00CF1D77" w:rsidRPr="0033611C">
        <w:rPr>
          <w:sz w:val="20"/>
        </w:rPr>
        <w:t xml:space="preserve"> </w:t>
      </w:r>
    </w:p>
    <w:p w14:paraId="60FAACDF" w14:textId="77777777" w:rsidR="00BC59B6" w:rsidRPr="0033611C" w:rsidRDefault="00BC59B6" w:rsidP="00BC59B6">
      <w:pPr>
        <w:pStyle w:val="ListParagraph"/>
        <w:rPr>
          <w:rFonts w:ascii="Arial" w:hAnsi="Arial" w:cs="Arial"/>
          <w:sz w:val="20"/>
        </w:rPr>
      </w:pPr>
    </w:p>
    <w:p w14:paraId="0BC6D28A" w14:textId="77777777" w:rsidR="005B332C" w:rsidRPr="0033611C" w:rsidRDefault="005B332C" w:rsidP="005B332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 w:rsidRPr="0033611C">
        <w:rPr>
          <w:rFonts w:ascii="Arial" w:hAnsi="Arial" w:cs="Arial"/>
          <w:sz w:val="20"/>
        </w:rPr>
        <w:t>Full fees are charged if your child is absent due to illness.</w:t>
      </w:r>
    </w:p>
    <w:p w14:paraId="65879E58" w14:textId="77777777" w:rsidR="00890282" w:rsidRPr="0033611C" w:rsidRDefault="00890282" w:rsidP="00890282">
      <w:pPr>
        <w:pStyle w:val="ListParagraph"/>
        <w:spacing w:after="0"/>
        <w:rPr>
          <w:rFonts w:ascii="Arial" w:hAnsi="Arial" w:cs="Arial"/>
          <w:sz w:val="20"/>
        </w:rPr>
      </w:pPr>
    </w:p>
    <w:p w14:paraId="1ED2883D" w14:textId="32BD3F85" w:rsidR="005B332C" w:rsidRPr="0033611C" w:rsidRDefault="005B332C" w:rsidP="0089028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 w:rsidRPr="0033611C">
        <w:rPr>
          <w:rFonts w:ascii="Arial" w:hAnsi="Arial" w:cs="Arial"/>
          <w:sz w:val="20"/>
        </w:rPr>
        <w:t xml:space="preserve">Parents/Carers are expected to give </w:t>
      </w:r>
      <w:r w:rsidR="00277DD8">
        <w:rPr>
          <w:rFonts w:ascii="Arial" w:hAnsi="Arial" w:cs="Arial"/>
          <w:sz w:val="20"/>
        </w:rPr>
        <w:t>two</w:t>
      </w:r>
      <w:r w:rsidRPr="0033611C">
        <w:rPr>
          <w:rFonts w:ascii="Arial" w:hAnsi="Arial" w:cs="Arial"/>
          <w:sz w:val="20"/>
        </w:rPr>
        <w:t xml:space="preserve"> weeks’ notice to cancel their place.</w:t>
      </w:r>
    </w:p>
    <w:p w14:paraId="0DC13FB7" w14:textId="77777777" w:rsidR="00890282" w:rsidRPr="0033611C" w:rsidRDefault="00890282" w:rsidP="005B332C">
      <w:pPr>
        <w:spacing w:after="0"/>
        <w:ind w:firstLine="360"/>
        <w:rPr>
          <w:rFonts w:ascii="Arial" w:hAnsi="Arial" w:cs="Arial"/>
          <w:sz w:val="20"/>
        </w:rPr>
      </w:pPr>
    </w:p>
    <w:p w14:paraId="49B601C2" w14:textId="368CDADF" w:rsidR="005B332C" w:rsidRPr="0033611C" w:rsidRDefault="005B332C" w:rsidP="0089028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 w:rsidRPr="0033611C">
        <w:rPr>
          <w:rFonts w:ascii="Arial" w:hAnsi="Arial" w:cs="Arial"/>
          <w:sz w:val="20"/>
        </w:rPr>
        <w:t xml:space="preserve">If a child does not attend and the Nursery Manager is unable to contact the Parent/Carer, their place will be terminated and they will be charged all outstanding fees plus the </w:t>
      </w:r>
      <w:r w:rsidR="00925326">
        <w:rPr>
          <w:rFonts w:ascii="Arial" w:hAnsi="Arial" w:cs="Arial"/>
          <w:sz w:val="20"/>
        </w:rPr>
        <w:t xml:space="preserve">two </w:t>
      </w:r>
      <w:r w:rsidRPr="0033611C">
        <w:rPr>
          <w:rFonts w:ascii="Arial" w:hAnsi="Arial" w:cs="Arial"/>
          <w:sz w:val="20"/>
        </w:rPr>
        <w:t xml:space="preserve">weeks’ notice period. </w:t>
      </w:r>
    </w:p>
    <w:p w14:paraId="666E44BE" w14:textId="77777777" w:rsidR="00890282" w:rsidRPr="0033611C" w:rsidRDefault="00890282" w:rsidP="005B332C">
      <w:pPr>
        <w:spacing w:after="0"/>
        <w:ind w:firstLine="360"/>
        <w:rPr>
          <w:rFonts w:ascii="Arial" w:hAnsi="Arial" w:cs="Arial"/>
          <w:sz w:val="20"/>
        </w:rPr>
      </w:pPr>
    </w:p>
    <w:p w14:paraId="2F5021FD" w14:textId="77777777" w:rsidR="00913313" w:rsidRPr="0033611C" w:rsidRDefault="00913313" w:rsidP="0091331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 w:rsidRPr="0033611C">
        <w:rPr>
          <w:rFonts w:ascii="Arial" w:hAnsi="Arial" w:cs="Arial"/>
          <w:sz w:val="20"/>
        </w:rPr>
        <w:t xml:space="preserve">If at any time funded children who access extra sessions fall into arrears with nursery fees, </w:t>
      </w:r>
      <w:r w:rsidR="008F75AB" w:rsidRPr="0033611C">
        <w:rPr>
          <w:rFonts w:ascii="Arial" w:hAnsi="Arial" w:cs="Arial"/>
          <w:sz w:val="20"/>
        </w:rPr>
        <w:t xml:space="preserve">they </w:t>
      </w:r>
      <w:r w:rsidRPr="0033611C">
        <w:rPr>
          <w:rFonts w:ascii="Arial" w:hAnsi="Arial" w:cs="Arial"/>
          <w:sz w:val="20"/>
        </w:rPr>
        <w:t>will revert to funded sessions only.</w:t>
      </w:r>
    </w:p>
    <w:p w14:paraId="3034AF24" w14:textId="77777777" w:rsidR="00890282" w:rsidRPr="0033611C" w:rsidRDefault="00890282" w:rsidP="005B332C">
      <w:pPr>
        <w:spacing w:after="0"/>
        <w:ind w:firstLine="360"/>
        <w:rPr>
          <w:rFonts w:ascii="Arial" w:hAnsi="Arial" w:cs="Arial"/>
          <w:sz w:val="20"/>
        </w:rPr>
      </w:pPr>
    </w:p>
    <w:p w14:paraId="702FD5D0" w14:textId="77777777" w:rsidR="005B332C" w:rsidRPr="0033611C" w:rsidRDefault="00BC4529" w:rsidP="0089028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 w:rsidRPr="0033611C">
        <w:rPr>
          <w:rFonts w:ascii="Arial" w:hAnsi="Arial" w:cs="Arial"/>
          <w:sz w:val="20"/>
        </w:rPr>
        <w:t>2</w:t>
      </w:r>
      <w:r w:rsidR="005B332C" w:rsidRPr="0033611C">
        <w:rPr>
          <w:rFonts w:ascii="Arial" w:hAnsi="Arial" w:cs="Arial"/>
          <w:sz w:val="20"/>
        </w:rPr>
        <w:t xml:space="preserve">-4 </w:t>
      </w:r>
      <w:r w:rsidR="00670DED" w:rsidRPr="0033611C">
        <w:rPr>
          <w:rFonts w:ascii="Arial" w:hAnsi="Arial" w:cs="Arial"/>
          <w:sz w:val="20"/>
        </w:rPr>
        <w:t>year old</w:t>
      </w:r>
      <w:r w:rsidR="00BC59B6" w:rsidRPr="0033611C">
        <w:rPr>
          <w:rFonts w:ascii="Arial" w:hAnsi="Arial" w:cs="Arial"/>
          <w:sz w:val="20"/>
        </w:rPr>
        <w:t xml:space="preserve"> </w:t>
      </w:r>
      <w:r w:rsidR="005B332C" w:rsidRPr="0033611C">
        <w:rPr>
          <w:rFonts w:ascii="Arial" w:hAnsi="Arial" w:cs="Arial"/>
          <w:sz w:val="20"/>
        </w:rPr>
        <w:t xml:space="preserve">funding: Parents/Carers who access over their 15 hour grant funding </w:t>
      </w:r>
      <w:r w:rsidR="00490FA5">
        <w:rPr>
          <w:rFonts w:ascii="Arial" w:hAnsi="Arial" w:cs="Arial"/>
          <w:sz w:val="20"/>
        </w:rPr>
        <w:t xml:space="preserve">or 30 hour grant funding </w:t>
      </w:r>
      <w:r w:rsidR="005B332C" w:rsidRPr="0033611C">
        <w:rPr>
          <w:rFonts w:ascii="Arial" w:hAnsi="Arial" w:cs="Arial"/>
          <w:sz w:val="20"/>
        </w:rPr>
        <w:t>will be invoiced for extra sessions used.</w:t>
      </w:r>
      <w:r w:rsidR="00490FA5">
        <w:rPr>
          <w:rFonts w:ascii="Arial" w:hAnsi="Arial" w:cs="Arial"/>
          <w:sz w:val="20"/>
        </w:rPr>
        <w:t xml:space="preserve">  Lunches are not included in funding sessions and are to be paid separately to Telford and Wrekin Council.</w:t>
      </w:r>
    </w:p>
    <w:p w14:paraId="762A6F51" w14:textId="77777777" w:rsidR="00CF1D77" w:rsidRPr="0033611C" w:rsidRDefault="00CF1D77" w:rsidP="00CF1D77">
      <w:pPr>
        <w:pStyle w:val="ListParagraph"/>
        <w:rPr>
          <w:rFonts w:ascii="Arial" w:hAnsi="Arial" w:cs="Arial"/>
          <w:sz w:val="20"/>
        </w:rPr>
      </w:pPr>
    </w:p>
    <w:p w14:paraId="54FD5FD9" w14:textId="77777777" w:rsidR="005B332C" w:rsidRPr="0033611C" w:rsidRDefault="005B332C" w:rsidP="005B332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 w:rsidRPr="0033611C">
        <w:rPr>
          <w:rFonts w:ascii="Arial" w:hAnsi="Arial" w:cs="Arial"/>
          <w:sz w:val="20"/>
        </w:rPr>
        <w:t xml:space="preserve">Fees will be </w:t>
      </w:r>
      <w:r w:rsidR="00670DED" w:rsidRPr="0033611C">
        <w:rPr>
          <w:rFonts w:ascii="Arial" w:hAnsi="Arial" w:cs="Arial"/>
          <w:sz w:val="20"/>
        </w:rPr>
        <w:t xml:space="preserve">reimbursed </w:t>
      </w:r>
      <w:r w:rsidR="00BC4529" w:rsidRPr="0033611C">
        <w:rPr>
          <w:rFonts w:ascii="Arial" w:hAnsi="Arial" w:cs="Arial"/>
          <w:sz w:val="20"/>
        </w:rPr>
        <w:t xml:space="preserve">at 50% </w:t>
      </w:r>
      <w:r w:rsidR="001B4E0D">
        <w:rPr>
          <w:rFonts w:ascii="Arial" w:hAnsi="Arial" w:cs="Arial"/>
          <w:sz w:val="20"/>
        </w:rPr>
        <w:t xml:space="preserve">when the nursery is closed </w:t>
      </w:r>
      <w:proofErr w:type="spellStart"/>
      <w:r w:rsidR="001B4E0D">
        <w:rPr>
          <w:rFonts w:ascii="Arial" w:hAnsi="Arial" w:cs="Arial"/>
          <w:sz w:val="20"/>
        </w:rPr>
        <w:t>ie</w:t>
      </w:r>
      <w:proofErr w:type="spellEnd"/>
      <w:r w:rsidR="001B4E0D">
        <w:rPr>
          <w:rFonts w:ascii="Arial" w:hAnsi="Arial" w:cs="Arial"/>
          <w:sz w:val="20"/>
        </w:rPr>
        <w:t xml:space="preserve"> snow day.</w:t>
      </w:r>
    </w:p>
    <w:p w14:paraId="1752F78E" w14:textId="77777777" w:rsidR="00890282" w:rsidRPr="0033611C" w:rsidRDefault="00890282" w:rsidP="00890282">
      <w:pPr>
        <w:pStyle w:val="ListParagraph"/>
        <w:spacing w:after="0"/>
        <w:rPr>
          <w:rFonts w:ascii="Arial" w:hAnsi="Arial" w:cs="Arial"/>
          <w:sz w:val="20"/>
        </w:rPr>
      </w:pPr>
    </w:p>
    <w:p w14:paraId="5EE97F2A" w14:textId="2838CEFA" w:rsidR="00890282" w:rsidRDefault="005B332C" w:rsidP="0089028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 w:rsidRPr="0033611C">
        <w:rPr>
          <w:rFonts w:ascii="Arial" w:hAnsi="Arial" w:cs="Arial"/>
          <w:sz w:val="20"/>
        </w:rPr>
        <w:t>Parents/Carers who apply for</w:t>
      </w:r>
      <w:r w:rsidR="00BC4529" w:rsidRPr="0033611C">
        <w:rPr>
          <w:rFonts w:ascii="Arial" w:hAnsi="Arial" w:cs="Arial"/>
          <w:sz w:val="20"/>
        </w:rPr>
        <w:t xml:space="preserve"> 2 year</w:t>
      </w:r>
      <w:r w:rsidRPr="0033611C">
        <w:rPr>
          <w:rFonts w:ascii="Arial" w:hAnsi="Arial" w:cs="Arial"/>
          <w:sz w:val="20"/>
        </w:rPr>
        <w:t xml:space="preserve"> funding</w:t>
      </w:r>
      <w:r w:rsidR="002C30D7">
        <w:rPr>
          <w:rFonts w:ascii="Arial" w:hAnsi="Arial" w:cs="Arial"/>
          <w:sz w:val="20"/>
        </w:rPr>
        <w:t xml:space="preserve">/30 hour funding </w:t>
      </w:r>
      <w:r w:rsidRPr="0033611C">
        <w:rPr>
          <w:rFonts w:ascii="Arial" w:hAnsi="Arial" w:cs="Arial"/>
          <w:sz w:val="20"/>
        </w:rPr>
        <w:t>to pay their childcare fees, are</w:t>
      </w:r>
      <w:r w:rsidR="00BC59B6" w:rsidRPr="0033611C">
        <w:rPr>
          <w:rFonts w:ascii="Arial" w:hAnsi="Arial" w:cs="Arial"/>
          <w:sz w:val="20"/>
        </w:rPr>
        <w:t xml:space="preserve"> requested</w:t>
      </w:r>
      <w:r w:rsidRPr="0033611C">
        <w:rPr>
          <w:rFonts w:ascii="Arial" w:hAnsi="Arial" w:cs="Arial"/>
          <w:sz w:val="20"/>
        </w:rPr>
        <w:t xml:space="preserve"> </w:t>
      </w:r>
      <w:r w:rsidR="00BC4529" w:rsidRPr="0033611C">
        <w:rPr>
          <w:rFonts w:ascii="Arial" w:hAnsi="Arial" w:cs="Arial"/>
          <w:sz w:val="20"/>
        </w:rPr>
        <w:t>to provide evidence of entitlement.</w:t>
      </w:r>
    </w:p>
    <w:p w14:paraId="7AC5ED56" w14:textId="77777777" w:rsidR="00B56252" w:rsidRPr="00B56252" w:rsidRDefault="00B56252" w:rsidP="00B56252">
      <w:pPr>
        <w:pStyle w:val="ListParagraph"/>
        <w:rPr>
          <w:rFonts w:ascii="Arial" w:hAnsi="Arial" w:cs="Arial"/>
          <w:sz w:val="20"/>
        </w:rPr>
      </w:pPr>
    </w:p>
    <w:p w14:paraId="099AF6F0" w14:textId="1884A2A0" w:rsidR="007746EE" w:rsidRPr="007746EE" w:rsidRDefault="00B56252" w:rsidP="007746E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 w:rsidRPr="007746EE">
        <w:rPr>
          <w:rFonts w:ascii="Arial" w:hAnsi="Arial" w:cs="Arial"/>
          <w:sz w:val="20"/>
        </w:rPr>
        <w:t>Payments is to be made by online banking/childcare vouchers/government gateway.  Unfortunately we do not except cash or cheque payments.</w:t>
      </w:r>
      <w:r w:rsidR="009F1421" w:rsidRPr="007746EE">
        <w:rPr>
          <w:rFonts w:ascii="Arial" w:hAnsi="Arial" w:cs="Arial"/>
          <w:sz w:val="20"/>
        </w:rPr>
        <w:t xml:space="preserve"> </w:t>
      </w:r>
      <w:r w:rsidR="009767DD" w:rsidRPr="007746EE">
        <w:rPr>
          <w:rFonts w:ascii="Arial" w:hAnsi="Arial" w:cs="Arial"/>
          <w:sz w:val="20"/>
        </w:rPr>
        <w:t xml:space="preserve">  </w:t>
      </w:r>
    </w:p>
    <w:p w14:paraId="6ABDACCC" w14:textId="77777777" w:rsidR="007746EE" w:rsidRPr="007746EE" w:rsidRDefault="007746EE" w:rsidP="007746EE">
      <w:pPr>
        <w:spacing w:after="0"/>
        <w:rPr>
          <w:rFonts w:ascii="Arial" w:hAnsi="Arial" w:cs="Arial"/>
          <w:sz w:val="20"/>
        </w:rPr>
      </w:pPr>
    </w:p>
    <w:p w14:paraId="57420223" w14:textId="3FAC73F2" w:rsidR="00913313" w:rsidRDefault="00913313" w:rsidP="00BC452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 w:rsidRPr="00673B8D">
        <w:rPr>
          <w:rFonts w:ascii="Arial" w:hAnsi="Arial" w:cs="Arial"/>
          <w:sz w:val="20"/>
        </w:rPr>
        <w:t xml:space="preserve">Nursery fees do </w:t>
      </w:r>
      <w:r w:rsidR="002C1ADD" w:rsidRPr="00673B8D">
        <w:rPr>
          <w:rFonts w:ascii="Arial" w:hAnsi="Arial" w:cs="Arial"/>
          <w:sz w:val="20"/>
        </w:rPr>
        <w:t>not include nappies, baby wipes, these are to be provided by parent/carers</w:t>
      </w:r>
      <w:r w:rsidR="00673B8D">
        <w:rPr>
          <w:rFonts w:ascii="Arial" w:hAnsi="Arial" w:cs="Arial"/>
          <w:sz w:val="20"/>
        </w:rPr>
        <w:t>.</w:t>
      </w:r>
    </w:p>
    <w:p w14:paraId="6E64DB03" w14:textId="77777777" w:rsidR="00123567" w:rsidRPr="00123567" w:rsidRDefault="00123567" w:rsidP="00123567">
      <w:pPr>
        <w:pStyle w:val="ListParagraph"/>
        <w:rPr>
          <w:rFonts w:ascii="Arial" w:hAnsi="Arial" w:cs="Arial"/>
          <w:sz w:val="20"/>
        </w:rPr>
      </w:pPr>
    </w:p>
    <w:p w14:paraId="60C806DD" w14:textId="77777777" w:rsidR="007F4951" w:rsidRPr="007F4951" w:rsidRDefault="007F4951" w:rsidP="007F4951">
      <w:pPr>
        <w:pStyle w:val="ListParagraph"/>
        <w:rPr>
          <w:rFonts w:ascii="Arial" w:hAnsi="Arial" w:cs="Arial"/>
          <w:sz w:val="20"/>
        </w:rPr>
      </w:pPr>
    </w:p>
    <w:p w14:paraId="5BF72A3D" w14:textId="77777777" w:rsidR="00890282" w:rsidRDefault="00890282" w:rsidP="00890282">
      <w:pPr>
        <w:pStyle w:val="ListParagraph"/>
        <w:spacing w:after="0"/>
        <w:rPr>
          <w:rFonts w:ascii="Arial" w:hAnsi="Arial" w:cs="Arial"/>
          <w:sz w:val="20"/>
        </w:rPr>
      </w:pPr>
    </w:p>
    <w:p w14:paraId="341C5E45" w14:textId="7B711512" w:rsidR="00633547" w:rsidRPr="0033611C" w:rsidRDefault="001A334D" w:rsidP="00890282">
      <w:pPr>
        <w:pStyle w:val="ListParagraph"/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July 2025</w:t>
      </w:r>
      <w:r w:rsidR="00633547">
        <w:rPr>
          <w:rFonts w:ascii="Arial" w:hAnsi="Arial" w:cs="Arial"/>
          <w:sz w:val="20"/>
        </w:rPr>
        <w:tab/>
      </w:r>
      <w:r w:rsidR="00633547">
        <w:rPr>
          <w:rFonts w:ascii="Arial" w:hAnsi="Arial" w:cs="Arial"/>
          <w:sz w:val="20"/>
        </w:rPr>
        <w:tab/>
      </w:r>
      <w:r w:rsidR="00633547">
        <w:rPr>
          <w:rFonts w:ascii="Arial" w:hAnsi="Arial" w:cs="Arial"/>
          <w:sz w:val="20"/>
        </w:rPr>
        <w:tab/>
      </w:r>
      <w:r w:rsidR="00633547">
        <w:rPr>
          <w:rFonts w:ascii="Arial" w:hAnsi="Arial" w:cs="Arial"/>
          <w:sz w:val="20"/>
        </w:rPr>
        <w:tab/>
      </w:r>
      <w:r w:rsidR="00633547">
        <w:rPr>
          <w:rFonts w:ascii="Arial" w:hAnsi="Arial" w:cs="Arial"/>
          <w:sz w:val="20"/>
        </w:rPr>
        <w:tab/>
      </w:r>
      <w:r w:rsidR="00633547">
        <w:rPr>
          <w:rFonts w:ascii="Arial" w:hAnsi="Arial" w:cs="Arial"/>
          <w:sz w:val="20"/>
        </w:rPr>
        <w:tab/>
      </w:r>
      <w:r w:rsidR="00633547">
        <w:rPr>
          <w:rFonts w:ascii="Arial" w:hAnsi="Arial" w:cs="Arial"/>
          <w:sz w:val="20"/>
        </w:rPr>
        <w:tab/>
        <w:t xml:space="preserve">Review </w:t>
      </w:r>
      <w:r w:rsidR="008637FD">
        <w:rPr>
          <w:rFonts w:ascii="Arial" w:hAnsi="Arial" w:cs="Arial"/>
          <w:sz w:val="20"/>
        </w:rPr>
        <w:t>J</w:t>
      </w:r>
      <w:r>
        <w:rPr>
          <w:rFonts w:ascii="Arial" w:hAnsi="Arial" w:cs="Arial"/>
          <w:sz w:val="20"/>
        </w:rPr>
        <w:t>uly</w:t>
      </w:r>
      <w:r w:rsidR="00B56252">
        <w:rPr>
          <w:rFonts w:ascii="Arial" w:hAnsi="Arial" w:cs="Arial"/>
          <w:sz w:val="20"/>
        </w:rPr>
        <w:t xml:space="preserve"> </w:t>
      </w:r>
      <w:r w:rsidR="00B569F8">
        <w:rPr>
          <w:rFonts w:ascii="Arial" w:hAnsi="Arial" w:cs="Arial"/>
          <w:sz w:val="20"/>
        </w:rPr>
        <w:t>202</w:t>
      </w:r>
      <w:r w:rsidR="007746EE">
        <w:rPr>
          <w:rFonts w:ascii="Arial" w:hAnsi="Arial" w:cs="Arial"/>
          <w:sz w:val="20"/>
        </w:rPr>
        <w:t>6</w:t>
      </w:r>
    </w:p>
    <w:sectPr w:rsidR="00633547" w:rsidRPr="0033611C" w:rsidSect="008902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0C0D"/>
    <w:multiLevelType w:val="hybridMultilevel"/>
    <w:tmpl w:val="08B69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A1FBE"/>
    <w:multiLevelType w:val="hybridMultilevel"/>
    <w:tmpl w:val="9582154E"/>
    <w:lvl w:ilvl="0" w:tplc="080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5CACBD5A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51DC2"/>
    <w:multiLevelType w:val="hybridMultilevel"/>
    <w:tmpl w:val="EE76A4A8"/>
    <w:lvl w:ilvl="0" w:tplc="1996E9C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27419"/>
    <w:multiLevelType w:val="hybridMultilevel"/>
    <w:tmpl w:val="F838FD70"/>
    <w:lvl w:ilvl="0" w:tplc="ADEE101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73BFF"/>
    <w:multiLevelType w:val="hybridMultilevel"/>
    <w:tmpl w:val="81D66D7E"/>
    <w:lvl w:ilvl="0" w:tplc="A9FA4FD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408A5"/>
    <w:multiLevelType w:val="hybridMultilevel"/>
    <w:tmpl w:val="67B27C22"/>
    <w:lvl w:ilvl="0" w:tplc="CFA8EB7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B2211"/>
    <w:multiLevelType w:val="hybridMultilevel"/>
    <w:tmpl w:val="7444E61A"/>
    <w:lvl w:ilvl="0" w:tplc="419EA36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42652"/>
    <w:multiLevelType w:val="hybridMultilevel"/>
    <w:tmpl w:val="8C8ECC32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21037091">
    <w:abstractNumId w:val="0"/>
  </w:num>
  <w:num w:numId="2" w16cid:durableId="519318070">
    <w:abstractNumId w:val="1"/>
  </w:num>
  <w:num w:numId="3" w16cid:durableId="492792176">
    <w:abstractNumId w:val="6"/>
  </w:num>
  <w:num w:numId="4" w16cid:durableId="1640497975">
    <w:abstractNumId w:val="3"/>
  </w:num>
  <w:num w:numId="5" w16cid:durableId="2126538350">
    <w:abstractNumId w:val="4"/>
  </w:num>
  <w:num w:numId="6" w16cid:durableId="407659583">
    <w:abstractNumId w:val="5"/>
  </w:num>
  <w:num w:numId="7" w16cid:durableId="1482186659">
    <w:abstractNumId w:val="2"/>
  </w:num>
  <w:num w:numId="8" w16cid:durableId="766343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32C"/>
    <w:rsid w:val="00116BD4"/>
    <w:rsid w:val="00123567"/>
    <w:rsid w:val="001A334D"/>
    <w:rsid w:val="001B4E0D"/>
    <w:rsid w:val="00203946"/>
    <w:rsid w:val="00252BD1"/>
    <w:rsid w:val="00261E84"/>
    <w:rsid w:val="00277DD8"/>
    <w:rsid w:val="002915C8"/>
    <w:rsid w:val="002C1ADD"/>
    <w:rsid w:val="002C30D7"/>
    <w:rsid w:val="002F70B8"/>
    <w:rsid w:val="0033611C"/>
    <w:rsid w:val="003A127F"/>
    <w:rsid w:val="004101E3"/>
    <w:rsid w:val="00490FA5"/>
    <w:rsid w:val="005463FC"/>
    <w:rsid w:val="005A22A2"/>
    <w:rsid w:val="005B187E"/>
    <w:rsid w:val="005B332C"/>
    <w:rsid w:val="005C421F"/>
    <w:rsid w:val="005E1B99"/>
    <w:rsid w:val="005E2B17"/>
    <w:rsid w:val="00633547"/>
    <w:rsid w:val="00670DED"/>
    <w:rsid w:val="00673B8D"/>
    <w:rsid w:val="006A2856"/>
    <w:rsid w:val="007746EE"/>
    <w:rsid w:val="007C1671"/>
    <w:rsid w:val="007F4951"/>
    <w:rsid w:val="0083144A"/>
    <w:rsid w:val="008637FD"/>
    <w:rsid w:val="00890282"/>
    <w:rsid w:val="008A0102"/>
    <w:rsid w:val="008D2BAE"/>
    <w:rsid w:val="008F75AB"/>
    <w:rsid w:val="00913313"/>
    <w:rsid w:val="00925326"/>
    <w:rsid w:val="00934788"/>
    <w:rsid w:val="009767DD"/>
    <w:rsid w:val="009A381D"/>
    <w:rsid w:val="009D07DA"/>
    <w:rsid w:val="009F00C5"/>
    <w:rsid w:val="009F1421"/>
    <w:rsid w:val="009F2574"/>
    <w:rsid w:val="00A15D69"/>
    <w:rsid w:val="00B01F59"/>
    <w:rsid w:val="00B02EEA"/>
    <w:rsid w:val="00B12EC1"/>
    <w:rsid w:val="00B139EA"/>
    <w:rsid w:val="00B2470A"/>
    <w:rsid w:val="00B56252"/>
    <w:rsid w:val="00B569F8"/>
    <w:rsid w:val="00BB3864"/>
    <w:rsid w:val="00BC3464"/>
    <w:rsid w:val="00BC4529"/>
    <w:rsid w:val="00BC59B6"/>
    <w:rsid w:val="00C04E7F"/>
    <w:rsid w:val="00C20307"/>
    <w:rsid w:val="00C23001"/>
    <w:rsid w:val="00C70FEA"/>
    <w:rsid w:val="00CC1CDF"/>
    <w:rsid w:val="00CE599D"/>
    <w:rsid w:val="00CF1D77"/>
    <w:rsid w:val="00D432DC"/>
    <w:rsid w:val="00DC3E73"/>
    <w:rsid w:val="00E76A27"/>
    <w:rsid w:val="00E97123"/>
    <w:rsid w:val="00FC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86FC5"/>
  <w15:docId w15:val="{EE39D044-57D8-4B0D-812E-9D584DBF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3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749f3323-f965-4d01-9329-c6c3353d19e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363b934ff15f28de8b7622e5b493fce6">
  <xsd:schema xmlns:xsd="http://www.w3.org/2001/XMLSchema" xmlns:xs="http://www.w3.org/2001/XMLSchema" xmlns:p="http://schemas.microsoft.com/office/2006/metadata/properties" xmlns:ns2="59865c26-97d4-403e-94ae-c47cdc1ba0b7" xmlns:ns3="749f3323-f965-4d01-9329-c6c3353d19eb" xmlns:ns4="3c6552ff-e203-492b-9a4a-86c2b1ce869f" targetNamespace="http://schemas.microsoft.com/office/2006/metadata/properties" ma:root="true" ma:fieldsID="18f046d6e6b596d7cc72448913133514" ns2:_="" ns3:_="" ns4:_="">
    <xsd:import namespace="59865c26-97d4-403e-94ae-c47cdc1ba0b7"/>
    <xsd:import namespace="749f3323-f965-4d01-9329-c6c3353d19eb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AF5A0FE-ED55-4BC7-9B4A-F6C8CDAB1744}" ma:internalName="TaxCatchAll" ma:showField="CatchAllData" ma:web="{59865c26-97d4-403e-94ae-c47cdc1ba0b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7AF6C-BE79-401C-B6F8-0B9D29717E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10667-A49F-4B5C-B69B-1E97BA9C3899}">
  <ds:schemaRefs>
    <ds:schemaRef ds:uri="http://schemas.microsoft.com/office/2006/metadata/properties"/>
    <ds:schemaRef ds:uri="http://schemas.microsoft.com/office/infopath/2007/PartnerControls"/>
    <ds:schemaRef ds:uri="3c6552ff-e203-492b-9a4a-86c2b1ce869f"/>
    <ds:schemaRef ds:uri="749f3323-f965-4d01-9329-c6c3353d19eb"/>
  </ds:schemaRefs>
</ds:datastoreItem>
</file>

<file path=customXml/itemProps3.xml><?xml version="1.0" encoding="utf-8"?>
<ds:datastoreItem xmlns:ds="http://schemas.openxmlformats.org/officeDocument/2006/customXml" ds:itemID="{90B53194-4519-47F4-9578-1D257C190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T&amp;W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Akhtar, Janet - Newdale Pri</dc:creator>
  <cp:lastModifiedBy>Steele, Jo</cp:lastModifiedBy>
  <cp:revision>22</cp:revision>
  <cp:lastPrinted>2017-09-14T09:03:00Z</cp:lastPrinted>
  <dcterms:created xsi:type="dcterms:W3CDTF">2023-01-27T16:11:00Z</dcterms:created>
  <dcterms:modified xsi:type="dcterms:W3CDTF">2025-07-07T13:58:00Z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  <property fmtid="{D5CDD505-2E9C-101B-9397-08002B2CF9AE}" pid="3" name="MediaServiceImageTags">
    <vt:lpwstr/>
  </property>
</Properties>
</file>